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附件3：</w:t>
      </w:r>
    </w:p>
    <w:p>
      <w:pPr>
        <w:spacing w:after="120" w:afterLines="50"/>
        <w:jc w:val="center"/>
        <w:rPr>
          <w:rFonts w:ascii="楷体" w:hAnsi="楷体" w:eastAsia="楷体" w:cstheme="majorEastAsia"/>
          <w:b/>
          <w:bCs/>
          <w:sz w:val="32"/>
          <w:szCs w:val="40"/>
        </w:rPr>
      </w:pPr>
      <w:bookmarkStart w:id="0" w:name="_GoBack"/>
      <w:r>
        <w:rPr>
          <w:rFonts w:hint="eastAsia" w:ascii="楷体" w:hAnsi="楷体" w:eastAsia="楷体" w:cstheme="majorEastAsia"/>
          <w:b/>
          <w:bCs/>
          <w:sz w:val="32"/>
          <w:szCs w:val="40"/>
        </w:rPr>
        <w:t>长空创新班学术导师制个性化专业培养计划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418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主修专业/学院</w:t>
            </w:r>
          </w:p>
        </w:tc>
        <w:tc>
          <w:tcPr>
            <w:tcW w:w="8080" w:type="dxa"/>
            <w:gridSpan w:val="5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学院（系）</w:t>
            </w:r>
          </w:p>
        </w:tc>
        <w:tc>
          <w:tcPr>
            <w:tcW w:w="3402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合计：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8080" w:type="dxa"/>
            <w:gridSpan w:val="5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专业核心课程（合计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学分）注：参照各专业培养方案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建议修读学期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8080" w:type="dxa"/>
            <w:gridSpan w:val="5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导师推荐及专业方向自主修读课程（合计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建议修读学期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8080" w:type="dxa"/>
            <w:gridSpan w:val="5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实践环节（合计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学分数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建议修读学期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6"/>
          </w:tcPr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高年级（大三、大四）培养计划：</w:t>
            </w:r>
          </w:p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（如：学科竞赛、大学生科创项目、科研训练、国际交流等，可附页）</w:t>
            </w:r>
          </w:p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6"/>
          </w:tcPr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高年级（大三、大四）本硕贯通提前修读课程（研究生课程）（选填）：</w:t>
            </w:r>
          </w:p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6"/>
          </w:tcPr>
          <w:p>
            <w:pPr>
              <w:ind w:right="1205"/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培养计划确认：</w:t>
            </w:r>
          </w:p>
          <w:p>
            <w:pPr>
              <w:wordWrap w:val="0"/>
              <w:ind w:right="2410"/>
              <w:jc w:val="center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wordWrap w:val="0"/>
              <w:ind w:right="2410"/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 xml:space="preserve">学生签字： 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日期：</w:t>
            </w:r>
          </w:p>
          <w:p>
            <w:pPr>
              <w:wordWrap w:val="0"/>
              <w:ind w:right="2410"/>
              <w:jc w:val="right"/>
              <w:rPr>
                <w:rFonts w:hint="eastAsia" w:ascii="楷体" w:hAnsi="楷体" w:eastAsia="楷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lang w:val="en-US" w:eastAsia="zh-CN"/>
              </w:rPr>
              <w:t xml:space="preserve"> 导师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 xml:space="preserve">签字： 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日期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6"/>
          </w:tcPr>
          <w:p>
            <w:pPr>
              <w:jc w:val="lef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长空学院审核：</w:t>
            </w:r>
          </w:p>
          <w:p>
            <w:pPr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ind w:right="964"/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  <w:p>
            <w:pPr>
              <w:ind w:right="1928"/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</w:rPr>
              <w:t>签字（盖章）：</w:t>
            </w:r>
          </w:p>
          <w:p>
            <w:pPr>
              <w:jc w:val="right"/>
              <w:rPr>
                <w:rFonts w:ascii="楷体" w:hAnsi="楷体" w:eastAsia="楷体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/>
          <w:b/>
          <w:bCs/>
          <w:kern w:val="0"/>
          <w:sz w:val="24"/>
        </w:rPr>
      </w:pPr>
      <w:r>
        <w:rPr>
          <w:rFonts w:hint="eastAsia" w:ascii="楷体" w:hAnsi="楷体" w:eastAsia="楷体"/>
          <w:b/>
          <w:bCs/>
          <w:kern w:val="0"/>
          <w:sz w:val="24"/>
        </w:rPr>
        <w:t>*该表格一式三份，由长空学院、学术导师、学生各自留存。</w:t>
      </w:r>
    </w:p>
    <w:p/>
    <w:sectPr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3738"/>
    <w:rsid w:val="7E8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2021-01-20T10:28:00Z</dcterms:created>
  <dc:creator>佐拉</dc:creator>
  <cp:lastModifiedBy>佐拉</cp:lastModifiedBy>
  <dcterms:modified xsi:type="dcterms:W3CDTF">2021-01-20T10:30:38Z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